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C1DBB" w:rsidRPr="002B2DFE" w:rsidP="00AC1DBB">
      <w:pPr>
        <w:pStyle w:val="Header"/>
        <w:tabs>
          <w:tab w:val="clear" w:pos="4677"/>
          <w:tab w:val="left" w:pos="8157"/>
        </w:tabs>
        <w:rPr>
          <w:sz w:val="26"/>
          <w:szCs w:val="26"/>
        </w:rPr>
      </w:pPr>
      <w:r w:rsidRPr="003B2DD9">
        <w:rPr>
          <w:sz w:val="26"/>
          <w:szCs w:val="26"/>
        </w:rPr>
        <w:t>Дело № 5-</w:t>
      </w:r>
      <w:r w:rsidR="0038729C">
        <w:rPr>
          <w:sz w:val="26"/>
          <w:szCs w:val="26"/>
        </w:rPr>
        <w:t>199</w:t>
      </w:r>
      <w:r w:rsidRPr="003B2DD9">
        <w:rPr>
          <w:sz w:val="26"/>
          <w:szCs w:val="26"/>
        </w:rPr>
        <w:t>-170</w:t>
      </w:r>
      <w:r w:rsidRPr="002B2DFE" w:rsidR="0038729C">
        <w:rPr>
          <w:sz w:val="26"/>
          <w:szCs w:val="26"/>
        </w:rPr>
        <w:t>2</w:t>
      </w:r>
      <w:r w:rsidRPr="002B2DFE">
        <w:rPr>
          <w:sz w:val="26"/>
          <w:szCs w:val="26"/>
        </w:rPr>
        <w:t>/202</w:t>
      </w:r>
      <w:r w:rsidRPr="002B2DFE" w:rsidR="007828C4">
        <w:rPr>
          <w:sz w:val="26"/>
          <w:szCs w:val="26"/>
        </w:rPr>
        <w:t>5</w:t>
      </w:r>
      <w:r w:rsidRPr="002B2DFE" w:rsidR="006B1E4E">
        <w:rPr>
          <w:sz w:val="26"/>
          <w:szCs w:val="26"/>
        </w:rPr>
        <w:tab/>
      </w:r>
      <w:r w:rsidRPr="002B2DFE">
        <w:rPr>
          <w:sz w:val="26"/>
          <w:szCs w:val="26"/>
        </w:rPr>
        <w:t xml:space="preserve"> </w:t>
      </w:r>
    </w:p>
    <w:p w:rsidR="00D37273" w:rsidRPr="002B2DFE" w:rsidP="00AC1DBB">
      <w:pPr>
        <w:pStyle w:val="NoSpacing"/>
        <w:rPr>
          <w:sz w:val="26"/>
          <w:szCs w:val="26"/>
        </w:rPr>
      </w:pPr>
      <w:r w:rsidRPr="002B2DFE">
        <w:rPr>
          <w:sz w:val="26"/>
          <w:szCs w:val="26"/>
        </w:rPr>
        <w:t>УИД:86мs00</w:t>
      </w:r>
      <w:r w:rsidRPr="002B2DFE" w:rsidR="0038729C">
        <w:rPr>
          <w:sz w:val="26"/>
          <w:szCs w:val="26"/>
        </w:rPr>
        <w:t>05</w:t>
      </w:r>
      <w:r w:rsidRPr="002B2DFE" w:rsidR="00B4233F">
        <w:rPr>
          <w:sz w:val="26"/>
          <w:szCs w:val="26"/>
        </w:rPr>
        <w:t>-</w:t>
      </w:r>
      <w:r w:rsidRPr="002B2DFE">
        <w:rPr>
          <w:sz w:val="26"/>
          <w:szCs w:val="26"/>
        </w:rPr>
        <w:t>01-202</w:t>
      </w:r>
      <w:r w:rsidRPr="002B2DFE" w:rsidR="0038729C">
        <w:rPr>
          <w:sz w:val="26"/>
          <w:szCs w:val="26"/>
        </w:rPr>
        <w:t>5</w:t>
      </w:r>
      <w:r w:rsidRPr="002B2DFE">
        <w:rPr>
          <w:sz w:val="26"/>
          <w:szCs w:val="26"/>
        </w:rPr>
        <w:t>-0</w:t>
      </w:r>
      <w:r w:rsidRPr="002B2DFE" w:rsidR="0038729C">
        <w:rPr>
          <w:sz w:val="26"/>
          <w:szCs w:val="26"/>
        </w:rPr>
        <w:t>00435-89</w:t>
      </w:r>
    </w:p>
    <w:p w:rsidR="00D95912" w:rsidRPr="002B2DFE" w:rsidP="00AC1DBB">
      <w:pPr>
        <w:pStyle w:val="NoSpacing"/>
        <w:rPr>
          <w:sz w:val="26"/>
          <w:szCs w:val="26"/>
        </w:rPr>
      </w:pPr>
    </w:p>
    <w:p w:rsidR="00AC1DBB" w:rsidRPr="002B2DFE" w:rsidP="00AC1DBB">
      <w:pPr>
        <w:pStyle w:val="BodyTextIndent"/>
        <w:ind w:firstLine="0"/>
        <w:jc w:val="center"/>
        <w:rPr>
          <w:sz w:val="26"/>
          <w:szCs w:val="26"/>
        </w:rPr>
      </w:pPr>
      <w:r w:rsidRPr="002B2DFE">
        <w:rPr>
          <w:sz w:val="26"/>
          <w:szCs w:val="26"/>
        </w:rPr>
        <w:t>ПОСТАНОВЛЕНИЕ</w:t>
      </w:r>
    </w:p>
    <w:p w:rsidR="00AC1DBB" w:rsidRPr="002B2DFE" w:rsidP="00AC1DBB">
      <w:pPr>
        <w:pStyle w:val="BodyTextIndent"/>
        <w:ind w:firstLine="0"/>
        <w:jc w:val="center"/>
        <w:rPr>
          <w:sz w:val="26"/>
          <w:szCs w:val="26"/>
        </w:rPr>
      </w:pPr>
      <w:r w:rsidRPr="002B2DFE">
        <w:rPr>
          <w:sz w:val="26"/>
          <w:szCs w:val="26"/>
        </w:rPr>
        <w:t xml:space="preserve">по делу об административном правонарушении </w:t>
      </w:r>
    </w:p>
    <w:p w:rsidR="00AC1DBB" w:rsidRPr="002B2DFE" w:rsidP="00AC1DBB">
      <w:pPr>
        <w:pStyle w:val="BodyTextIndent"/>
        <w:tabs>
          <w:tab w:val="left" w:pos="2776"/>
        </w:tabs>
        <w:ind w:firstLine="0"/>
        <w:rPr>
          <w:sz w:val="10"/>
          <w:szCs w:val="10"/>
        </w:rPr>
      </w:pPr>
      <w:r w:rsidRPr="002B2DFE">
        <w:rPr>
          <w:sz w:val="26"/>
          <w:szCs w:val="26"/>
        </w:rPr>
        <w:tab/>
      </w:r>
    </w:p>
    <w:p w:rsidR="00AC1DBB" w:rsidRPr="002B2DFE" w:rsidP="00AC1DBB">
      <w:pPr>
        <w:jc w:val="center"/>
        <w:rPr>
          <w:sz w:val="26"/>
          <w:szCs w:val="26"/>
        </w:rPr>
      </w:pPr>
      <w:r w:rsidRPr="002B2DFE">
        <w:rPr>
          <w:sz w:val="26"/>
          <w:szCs w:val="26"/>
        </w:rPr>
        <w:t xml:space="preserve">город Когалым                                           </w:t>
      </w:r>
      <w:r w:rsidRPr="002B2DFE" w:rsidR="00510A70">
        <w:rPr>
          <w:sz w:val="26"/>
          <w:szCs w:val="26"/>
        </w:rPr>
        <w:t xml:space="preserve">                         </w:t>
      </w:r>
      <w:r w:rsidRPr="002B2DFE" w:rsidR="0038729C">
        <w:rPr>
          <w:sz w:val="26"/>
          <w:szCs w:val="26"/>
        </w:rPr>
        <w:t xml:space="preserve">       31 марта</w:t>
      </w:r>
      <w:r w:rsidRPr="002B2DFE" w:rsidR="003F17F5">
        <w:rPr>
          <w:sz w:val="26"/>
          <w:szCs w:val="26"/>
        </w:rPr>
        <w:t xml:space="preserve"> </w:t>
      </w:r>
      <w:r w:rsidRPr="002B2DFE" w:rsidR="006028AE">
        <w:rPr>
          <w:sz w:val="26"/>
          <w:szCs w:val="26"/>
        </w:rPr>
        <w:t>202</w:t>
      </w:r>
      <w:r w:rsidRPr="002B2DFE" w:rsidR="007828C4">
        <w:rPr>
          <w:sz w:val="26"/>
          <w:szCs w:val="26"/>
        </w:rPr>
        <w:t>5</w:t>
      </w:r>
      <w:r w:rsidRPr="002B2DFE">
        <w:rPr>
          <w:sz w:val="26"/>
          <w:szCs w:val="26"/>
        </w:rPr>
        <w:t xml:space="preserve"> года</w:t>
      </w:r>
    </w:p>
    <w:p w:rsidR="00AC1DBB" w:rsidRPr="002B2DFE" w:rsidP="00AC1DBB">
      <w:pPr>
        <w:pStyle w:val="Heading3"/>
        <w:tabs>
          <w:tab w:val="left" w:pos="709"/>
        </w:tabs>
        <w:spacing w:before="0" w:after="0"/>
        <w:jc w:val="both"/>
        <w:rPr>
          <w:rFonts w:ascii="Times New Roman" w:hAnsi="Times New Roman"/>
          <w:b w:val="0"/>
          <w:sz w:val="10"/>
          <w:szCs w:val="10"/>
        </w:rPr>
      </w:pPr>
      <w:r w:rsidRPr="002B2DFE">
        <w:rPr>
          <w:rFonts w:ascii="Times New Roman" w:hAnsi="Times New Roman"/>
          <w:b w:val="0"/>
          <w:sz w:val="10"/>
          <w:szCs w:val="10"/>
        </w:rPr>
        <w:tab/>
      </w:r>
    </w:p>
    <w:p w:rsidR="00AC1DBB" w:rsidRPr="002B2DFE" w:rsidP="002B2DFE">
      <w:pPr>
        <w:ind w:firstLine="851"/>
        <w:jc w:val="both"/>
        <w:rPr>
          <w:sz w:val="26"/>
          <w:szCs w:val="26"/>
        </w:rPr>
      </w:pPr>
      <w:r>
        <w:rPr>
          <w:sz w:val="26"/>
          <w:szCs w:val="26"/>
        </w:rPr>
        <w:t>И.</w:t>
      </w:r>
      <w:r w:rsidRPr="002B2DFE" w:rsidR="0038729C">
        <w:rPr>
          <w:sz w:val="26"/>
          <w:szCs w:val="26"/>
        </w:rPr>
        <w:t>о. мирового судьи судебного участка № 2 Когалымского судебного района Ханты – Мансийского автономного округа – Югры мировой судья судебного участка № 1 Когалымского судебного района Ханты – Мансийского автономного округа – Югры Олькова Н.В. (628486 Ханты – Мансийский автономный округ – Югра г. Когалым ул. Мира д. 24),</w:t>
      </w:r>
    </w:p>
    <w:p w:rsidR="005F4437" w:rsidRPr="002B2DFE" w:rsidP="002B2DFE">
      <w:pPr>
        <w:ind w:firstLine="851"/>
        <w:jc w:val="both"/>
        <w:rPr>
          <w:color w:val="000000"/>
          <w:sz w:val="26"/>
          <w:szCs w:val="26"/>
        </w:rPr>
      </w:pPr>
      <w:r w:rsidRPr="002B2DFE">
        <w:rPr>
          <w:sz w:val="26"/>
          <w:szCs w:val="26"/>
        </w:rPr>
        <w:t>рассмотрев дел</w:t>
      </w:r>
      <w:r w:rsidRPr="002B2DFE" w:rsidR="00CE2EC6">
        <w:rPr>
          <w:sz w:val="26"/>
          <w:szCs w:val="26"/>
        </w:rPr>
        <w:t>о</w:t>
      </w:r>
      <w:r w:rsidRPr="002B2DFE">
        <w:rPr>
          <w:sz w:val="26"/>
          <w:szCs w:val="26"/>
        </w:rPr>
        <w:t xml:space="preserve"> об административном правонарушении в отношении </w:t>
      </w:r>
      <w:r w:rsidRPr="002B2DFE" w:rsidR="0038729C">
        <w:rPr>
          <w:sz w:val="26"/>
          <w:szCs w:val="26"/>
        </w:rPr>
        <w:t>Бурова Сергея Андреевича</w:t>
      </w:r>
      <w:r w:rsidRPr="002B2DFE" w:rsidR="008B1091">
        <w:rPr>
          <w:sz w:val="26"/>
          <w:szCs w:val="26"/>
        </w:rPr>
        <w:t>,</w:t>
      </w:r>
      <w:r w:rsidRPr="002B2DFE">
        <w:rPr>
          <w:sz w:val="26"/>
          <w:szCs w:val="26"/>
        </w:rPr>
        <w:t xml:space="preserve"> </w:t>
      </w:r>
      <w:r w:rsidR="00545B76">
        <w:rPr>
          <w:sz w:val="26"/>
          <w:szCs w:val="26"/>
        </w:rPr>
        <w:t>*</w:t>
      </w:r>
      <w:r w:rsidRPr="002B2DFE">
        <w:rPr>
          <w:sz w:val="26"/>
          <w:szCs w:val="26"/>
        </w:rPr>
        <w:t>привлекаемо</w:t>
      </w:r>
      <w:r w:rsidRPr="002B2DFE" w:rsidR="005D3289">
        <w:rPr>
          <w:sz w:val="26"/>
          <w:szCs w:val="26"/>
        </w:rPr>
        <w:t>го</w:t>
      </w:r>
      <w:r w:rsidRPr="002B2DFE">
        <w:rPr>
          <w:sz w:val="26"/>
          <w:szCs w:val="26"/>
        </w:rPr>
        <w:t xml:space="preserve"> к адми</w:t>
      </w:r>
      <w:r w:rsidRPr="002B2DFE">
        <w:rPr>
          <w:color w:val="000000"/>
          <w:sz w:val="26"/>
          <w:szCs w:val="26"/>
        </w:rPr>
        <w:t>нистративной ответственности по ч.4 ст.12.15 КоАП РФ,</w:t>
      </w:r>
    </w:p>
    <w:p w:rsidR="00B6407C" w:rsidRPr="002B2DFE" w:rsidP="002B2DFE">
      <w:pPr>
        <w:ind w:firstLine="851"/>
        <w:jc w:val="center"/>
        <w:rPr>
          <w:sz w:val="26"/>
          <w:szCs w:val="26"/>
        </w:rPr>
      </w:pPr>
      <w:r w:rsidRPr="002B2DFE">
        <w:rPr>
          <w:sz w:val="26"/>
          <w:szCs w:val="26"/>
        </w:rPr>
        <w:t>УСТАНОВИЛ:</w:t>
      </w:r>
    </w:p>
    <w:p w:rsidR="003D49C7" w:rsidRPr="002B2DFE" w:rsidP="002B2DFE">
      <w:pPr>
        <w:tabs>
          <w:tab w:val="left" w:pos="1620"/>
        </w:tabs>
        <w:ind w:firstLine="851"/>
        <w:jc w:val="both"/>
        <w:rPr>
          <w:sz w:val="10"/>
          <w:szCs w:val="10"/>
        </w:rPr>
      </w:pPr>
    </w:p>
    <w:p w:rsidR="0038729C" w:rsidRPr="002B2DFE" w:rsidP="002B2DFE">
      <w:pPr>
        <w:tabs>
          <w:tab w:val="left" w:pos="1620"/>
        </w:tabs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05.01.2025</w:t>
      </w:r>
      <w:r w:rsidRPr="002B2DFE">
        <w:rPr>
          <w:sz w:val="26"/>
          <w:szCs w:val="26"/>
        </w:rPr>
        <w:t xml:space="preserve"> в </w:t>
      </w:r>
      <w:r w:rsidRPr="002B2DFE">
        <w:rPr>
          <w:sz w:val="26"/>
          <w:szCs w:val="26"/>
        </w:rPr>
        <w:t>12</w:t>
      </w:r>
      <w:r w:rsidRPr="002B2DFE">
        <w:rPr>
          <w:sz w:val="26"/>
          <w:szCs w:val="26"/>
        </w:rPr>
        <w:t xml:space="preserve"> час. </w:t>
      </w:r>
      <w:r w:rsidRPr="002B2DFE">
        <w:rPr>
          <w:sz w:val="26"/>
          <w:szCs w:val="26"/>
        </w:rPr>
        <w:t>15</w:t>
      </w:r>
      <w:r w:rsidRPr="002B2DFE">
        <w:rPr>
          <w:sz w:val="26"/>
          <w:szCs w:val="26"/>
        </w:rPr>
        <w:t xml:space="preserve"> мин. </w:t>
      </w:r>
      <w:r w:rsidRPr="002B2DFE">
        <w:rPr>
          <w:sz w:val="26"/>
          <w:szCs w:val="26"/>
        </w:rPr>
        <w:t>на 655 км</w:t>
      </w:r>
      <w:r w:rsidRPr="002B2DFE">
        <w:rPr>
          <w:sz w:val="26"/>
          <w:szCs w:val="26"/>
        </w:rPr>
        <w:t xml:space="preserve">. </w:t>
      </w:r>
      <w:r w:rsidRPr="002B2DFE">
        <w:rPr>
          <w:sz w:val="26"/>
          <w:szCs w:val="26"/>
        </w:rPr>
        <w:t xml:space="preserve">автодороги Тюмень – Ханты-Мансийск </w:t>
      </w:r>
      <w:r w:rsidRPr="002B2DFE">
        <w:rPr>
          <w:sz w:val="26"/>
          <w:szCs w:val="26"/>
        </w:rPr>
        <w:t xml:space="preserve">Нефтеюганский район, водитель </w:t>
      </w:r>
      <w:r w:rsidRPr="002B2DFE">
        <w:rPr>
          <w:sz w:val="26"/>
          <w:szCs w:val="26"/>
        </w:rPr>
        <w:t>Буров С.А.</w:t>
      </w:r>
      <w:r w:rsidRPr="002B2DFE">
        <w:rPr>
          <w:sz w:val="26"/>
          <w:szCs w:val="26"/>
        </w:rPr>
        <w:t xml:space="preserve">, управляя транспортным средством </w:t>
      </w:r>
      <w:r w:rsidR="00545B76">
        <w:rPr>
          <w:sz w:val="26"/>
          <w:szCs w:val="26"/>
        </w:rPr>
        <w:t>*</w:t>
      </w:r>
      <w:r w:rsidRPr="002B2DFE">
        <w:rPr>
          <w:sz w:val="26"/>
          <w:szCs w:val="26"/>
        </w:rPr>
        <w:t xml:space="preserve">, в нарушении требования п. 1.3 ПДД РФ, при совершении обгона движущегося впереди транспортного средства выехал на полосу, предназначенную для встречного движения в зоне действия дорожного знака 3.20 «Обгон запрещен». </w:t>
      </w:r>
    </w:p>
    <w:p w:rsidR="0038729C" w:rsidRPr="002B2DFE" w:rsidP="002B2DFE">
      <w:pPr>
        <w:pStyle w:val="BodyTextIndent3"/>
        <w:spacing w:after="0"/>
        <w:ind w:left="0"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Буров С.А.</w:t>
      </w:r>
      <w:r w:rsidRPr="002B2DFE">
        <w:rPr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его отсутствие, по имеющимся материалам дела.</w:t>
      </w:r>
    </w:p>
    <w:p w:rsidR="0038729C" w:rsidRPr="002B2DFE" w:rsidP="002B2DFE">
      <w:pPr>
        <w:pStyle w:val="BodyTextIndent2"/>
        <w:ind w:firstLine="851"/>
      </w:pPr>
      <w:r w:rsidRPr="002B2DFE">
        <w:t xml:space="preserve">Мировой судья, исследовав материалы дела об административном правонарушении: протокол 86 ХМ </w:t>
      </w:r>
      <w:r w:rsidRPr="002B2DFE">
        <w:t>660276</w:t>
      </w:r>
      <w:r w:rsidRPr="002B2DFE">
        <w:t xml:space="preserve"> об административном правонарушении от </w:t>
      </w:r>
      <w:r w:rsidRPr="002B2DFE">
        <w:t>05.01.2025</w:t>
      </w:r>
      <w:r w:rsidRPr="002B2DFE">
        <w:t xml:space="preserve">, в котором изложены обстоятельства совершения административного правонарушения, с данным протоколом </w:t>
      </w:r>
      <w:r w:rsidRPr="002B2DFE">
        <w:t>Буров С.А.</w:t>
      </w:r>
      <w:r w:rsidRPr="002B2DFE">
        <w:t xml:space="preserve"> был ознакомлен, ему разъяснены права, предусмотренные ст.25.1 КоАП РФ и ст.51 Конституции РФ; </w:t>
      </w:r>
      <w:r w:rsidRPr="002B2DFE" w:rsidR="002B2DFE">
        <w:t xml:space="preserve">схему нарушения от 05.01.2025; </w:t>
      </w:r>
      <w:r w:rsidRPr="002B2DFE">
        <w:t xml:space="preserve">рапорт инспектора ДПС ОВ ДПС ГИБДД ОМВД России по Нефтеюганскому району от </w:t>
      </w:r>
      <w:r w:rsidRPr="002B2DFE">
        <w:t>05.01.2025</w:t>
      </w:r>
      <w:r w:rsidRPr="002B2DFE">
        <w:t xml:space="preserve">, который содержит сведения, аналогичные протоколу об административном правонарушении; карточку операции с ВУ; карточку учета транспортного средства; дислокацию дорожных знаков и разметки; информацию административной практики о совершении </w:t>
      </w:r>
      <w:r w:rsidR="002B2DFE">
        <w:t>Буров</w:t>
      </w:r>
      <w:r w:rsidR="002B2DFE">
        <w:t>ым С.А.</w:t>
      </w:r>
      <w:r w:rsidRPr="002B2DFE">
        <w:t xml:space="preserve"> ранее административных правонарушений; видеозапись, приходит к следующему выводу. </w:t>
      </w:r>
    </w:p>
    <w:p w:rsidR="0038729C" w:rsidRPr="002B2DFE" w:rsidP="002B2DFE">
      <w:pPr>
        <w:tabs>
          <w:tab w:val="left" w:pos="1620"/>
        </w:tabs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 Согласно п.1.3 Правил дорожного движения Российской Федерации (утв. </w:t>
      </w:r>
      <w:hyperlink r:id="rId5" w:anchor="sub_0" w:history="1">
        <w:r w:rsidRPr="002B2DFE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2B2DFE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2B2DFE">
          <w:rPr>
            <w:sz w:val="26"/>
            <w:szCs w:val="26"/>
          </w:rPr>
          <w:t>1993 г</w:t>
        </w:r>
      </w:smartTag>
      <w:r w:rsidRPr="002B2DFE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38729C" w:rsidRPr="002B2DFE" w:rsidP="002B2DF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38729C" w:rsidRPr="002B2DFE" w:rsidP="002B2DFE">
      <w:pPr>
        <w:tabs>
          <w:tab w:val="left" w:pos="1620"/>
        </w:tabs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38729C" w:rsidRPr="002B2DFE" w:rsidP="002B2DFE">
      <w:pPr>
        <w:ind w:firstLine="851"/>
        <w:jc w:val="both"/>
        <w:rPr>
          <w:sz w:val="26"/>
          <w:szCs w:val="26"/>
        </w:rPr>
      </w:pPr>
      <w:r w:rsidRPr="002B2DFE">
        <w:rPr>
          <w:color w:val="000000"/>
          <w:sz w:val="26"/>
          <w:szCs w:val="26"/>
        </w:rPr>
        <w:t xml:space="preserve">Факт </w:t>
      </w:r>
      <w:r w:rsidRPr="002B2DFE">
        <w:rPr>
          <w:sz w:val="26"/>
          <w:szCs w:val="26"/>
        </w:rPr>
        <w:t>выезда на полосу, предназначенную для встречного движения с последующим возвращением на ранее занимаемую полосу, в зоне действия дорожного знака 3.20,</w:t>
      </w:r>
      <w:r w:rsidRPr="002B2DFE">
        <w:rPr>
          <w:color w:val="000000"/>
          <w:sz w:val="26"/>
          <w:szCs w:val="26"/>
        </w:rPr>
        <w:t xml:space="preserve"> подтверждается совокупностью собранных по делу об административном правонарушении выше перечисленных доказательств, которые</w:t>
      </w:r>
      <w:r w:rsidRPr="002B2DFE">
        <w:rPr>
          <w:sz w:val="26"/>
          <w:szCs w:val="26"/>
        </w:rPr>
        <w:t xml:space="preserve">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38729C" w:rsidRPr="002B2DFE" w:rsidP="002B2DF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 w:rsidRPr="002B2DFE" w:rsidR="002B2DFE">
        <w:rPr>
          <w:sz w:val="26"/>
          <w:szCs w:val="26"/>
        </w:rPr>
        <w:t>Бурова С.А.</w:t>
      </w:r>
      <w:r w:rsidRPr="002B2DFE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38729C" w:rsidRPr="002B2DFE" w:rsidP="002B2DFE">
      <w:pPr>
        <w:tabs>
          <w:tab w:val="left" w:pos="0"/>
        </w:tabs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ч.4 ст.12.15 КоАП РФ во взаимосвязи с его ст.ст.2.1 и 2.2, подлежат лица, совершившие соответствующее деяние как умышленно, так и по неосторожности.</w:t>
      </w:r>
    </w:p>
    <w:p w:rsidR="0038729C" w:rsidRPr="002B2DFE" w:rsidP="002B2DFE">
      <w:pPr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38729C" w:rsidRPr="002B2DFE" w:rsidP="002B2DFE">
      <w:pPr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Обстоятельств, смягчающих административную ответственность в соответствии со ст.4.2 КоАП РФ не установлено. </w:t>
      </w:r>
    </w:p>
    <w:p w:rsidR="0038729C" w:rsidRPr="002B2DFE" w:rsidP="002B2DFE">
      <w:pPr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К отягчающему административную ответственность обстоятельству в соответствии с п.2 ч.1 ст.4.3 КоАП РФ мировой судья признает обстоятельством, отягчающим административную ответственность </w:t>
      </w:r>
      <w:r w:rsidRPr="002B2DFE" w:rsidR="002B2DFE">
        <w:rPr>
          <w:sz w:val="26"/>
          <w:szCs w:val="26"/>
        </w:rPr>
        <w:t>Бурова С.А.</w:t>
      </w:r>
      <w:r w:rsidRPr="002B2DFE">
        <w:rPr>
          <w:sz w:val="26"/>
          <w:szCs w:val="26"/>
        </w:rPr>
        <w:t>, повторное совершение им однородного административного правонарушения.</w:t>
      </w:r>
    </w:p>
    <w:p w:rsidR="0038729C" w:rsidRPr="002B2DFE" w:rsidP="002B2DFE">
      <w:pPr>
        <w:pStyle w:val="BodyTextIndent2"/>
        <w:tabs>
          <w:tab w:val="left" w:pos="0"/>
        </w:tabs>
        <w:ind w:firstLine="851"/>
      </w:pPr>
      <w:r w:rsidRPr="002B2DFE"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 w:rsidRPr="002B2DFE" w:rsidR="002B2DFE">
        <w:t>Бурова С.А.</w:t>
      </w:r>
      <w:r w:rsidRPr="002B2DFE">
        <w:t>, наличие смягчающих и отягчающих административную ответственность обстоятельства, и считает возможным назначить ему наказание в виде административного штрафа.</w:t>
      </w:r>
    </w:p>
    <w:p w:rsidR="007637FD" w:rsidRPr="002B2DFE" w:rsidP="002B2DFE">
      <w:pPr>
        <w:tabs>
          <w:tab w:val="left" w:pos="0"/>
        </w:tabs>
        <w:ind w:firstLine="851"/>
        <w:jc w:val="both"/>
        <w:rPr>
          <w:bCs/>
          <w:sz w:val="26"/>
          <w:szCs w:val="26"/>
        </w:rPr>
      </w:pPr>
      <w:r w:rsidRPr="002B2DFE">
        <w:rPr>
          <w:sz w:val="26"/>
          <w:szCs w:val="26"/>
        </w:rPr>
        <w:t>Руководствуясь ч.4 ст.12.15, ст.ст. 29.10, 29.11 КоАП РФ, мировой судья,</w:t>
      </w:r>
      <w:r w:rsidRPr="002B2DFE">
        <w:rPr>
          <w:sz w:val="26"/>
          <w:szCs w:val="26"/>
        </w:rPr>
        <w:tab/>
      </w:r>
    </w:p>
    <w:p w:rsidR="00510A70" w:rsidRPr="002B2DFE" w:rsidP="002B2DFE">
      <w:pPr>
        <w:tabs>
          <w:tab w:val="left" w:pos="0"/>
        </w:tabs>
        <w:ind w:firstLine="851"/>
        <w:jc w:val="center"/>
        <w:rPr>
          <w:bCs/>
          <w:sz w:val="10"/>
          <w:szCs w:val="10"/>
        </w:rPr>
      </w:pPr>
    </w:p>
    <w:p w:rsidR="007637FD" w:rsidRPr="002B2DFE" w:rsidP="002B2DFE">
      <w:pPr>
        <w:tabs>
          <w:tab w:val="left" w:pos="0"/>
        </w:tabs>
        <w:ind w:firstLine="851"/>
        <w:jc w:val="center"/>
        <w:rPr>
          <w:bCs/>
          <w:sz w:val="26"/>
          <w:szCs w:val="26"/>
        </w:rPr>
      </w:pPr>
      <w:r w:rsidRPr="002B2DFE">
        <w:rPr>
          <w:bCs/>
          <w:sz w:val="26"/>
          <w:szCs w:val="26"/>
        </w:rPr>
        <w:t>ПОСТАНОВИЛ:</w:t>
      </w:r>
    </w:p>
    <w:p w:rsidR="007637FD" w:rsidRPr="002B2DFE" w:rsidP="002B2DFE">
      <w:pPr>
        <w:tabs>
          <w:tab w:val="left" w:pos="0"/>
        </w:tabs>
        <w:ind w:firstLine="851"/>
        <w:jc w:val="center"/>
        <w:rPr>
          <w:bCs/>
          <w:sz w:val="10"/>
          <w:szCs w:val="10"/>
        </w:rPr>
      </w:pPr>
    </w:p>
    <w:p w:rsidR="0038729C" w:rsidRPr="002B2DFE" w:rsidP="002B2DFE">
      <w:pPr>
        <w:pStyle w:val="BodyTextIndent"/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признать </w:t>
      </w:r>
      <w:r w:rsidRPr="002B2DFE" w:rsidR="002B2DFE">
        <w:rPr>
          <w:sz w:val="26"/>
          <w:szCs w:val="26"/>
        </w:rPr>
        <w:t>Бурова Сергея Андреевича</w:t>
      </w:r>
      <w:r w:rsidRPr="002B2DFE" w:rsidR="002B2DFE">
        <w:rPr>
          <w:sz w:val="26"/>
          <w:szCs w:val="26"/>
        </w:rPr>
        <w:t xml:space="preserve"> </w:t>
      </w:r>
      <w:r w:rsidRPr="002B2DFE">
        <w:rPr>
          <w:sz w:val="26"/>
          <w:szCs w:val="26"/>
        </w:rPr>
        <w:t>виновным в совершении административного правонарушения, предусмотренного ч.4 ст.12.15 КоАП РФ, виновным в совершении административного правонарушения, предусмотренного ч.4 ст.12.15 КоАП РФ, и назначить ему наказание в виде административного штрафа в размере 7500 (семь тысяч пятьсот) рублей.</w:t>
      </w:r>
    </w:p>
    <w:p w:rsidR="0038729C" w:rsidRPr="002B2DFE" w:rsidP="002B2DFE">
      <w:pPr>
        <w:pStyle w:val="BodyTextIndent"/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В силу с ч. 1.3 ст. 32.2 КоАП РФ, при 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 главой 12 настоящего Кодекса, за исключением административных правонарушений, предусмотренных частью 1.1 статьи 12.1, частями 2 и 4 статьи 12.7, статьей 12.8, частями 6 и 7 статьи 12.9, статьей 12.10, частью 3 статьи 12.12, частью 5 статьи 12.15, частью 3.1 статьи 12.16, частями 4 - 6 статьи 12.23, статьями 12.24, 12.26, частью 3 статьи 12.27 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</w:t>
      </w:r>
      <w:r w:rsidRPr="002B2DFE">
        <w:rPr>
          <w:sz w:val="26"/>
          <w:szCs w:val="26"/>
        </w:rPr>
        <w:t>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 главой 30 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38729C" w:rsidRPr="002B2DFE" w:rsidP="002B2DFE">
      <w:pPr>
        <w:pStyle w:val="BodyTextIndent"/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Квитанцию об оплате административного штрафа необходимо предоставить в судебный участок № 2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38729C" w:rsidRPr="002B2DFE" w:rsidP="002B2DFE">
      <w:pPr>
        <w:pStyle w:val="BodyTextIndent"/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38729C" w:rsidRPr="002B2DFE" w:rsidP="002B2DFE">
      <w:pPr>
        <w:pStyle w:val="BodyTextIndent"/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ХМАО-Югре). КПП 860101001 ИНН 8601010390 ОКТМО 718</w:t>
      </w:r>
      <w:r w:rsidRPr="002B2DFE" w:rsidR="002B2DFE">
        <w:rPr>
          <w:sz w:val="26"/>
          <w:szCs w:val="26"/>
        </w:rPr>
        <w:t>18000</w:t>
      </w:r>
      <w:r w:rsidRPr="002B2DFE">
        <w:rPr>
          <w:sz w:val="26"/>
          <w:szCs w:val="26"/>
        </w:rPr>
        <w:t>, номер счета получателя 03100643000000018700 Банк получателя: РКЦ Ханты-Мансийск//УФК по ХМАО-Югре г. Ханты-Мансийск БИК 007162163 кор/сч 40102810245370000007 КБК 18811601123010001140 УИН 18810486250</w:t>
      </w:r>
      <w:r w:rsidRPr="002B2DFE" w:rsidR="002B2DFE">
        <w:rPr>
          <w:sz w:val="26"/>
          <w:szCs w:val="26"/>
        </w:rPr>
        <w:t>730000302</w:t>
      </w:r>
      <w:r w:rsidRPr="002B2DFE">
        <w:rPr>
          <w:sz w:val="26"/>
          <w:szCs w:val="26"/>
        </w:rPr>
        <w:t>.</w:t>
      </w:r>
    </w:p>
    <w:p w:rsidR="0038729C" w:rsidRPr="002B2DFE" w:rsidP="002B2DFE">
      <w:pPr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 xml:space="preserve">Вещественное доказательство по делу DVD - видеодиск с записью совершенного правонарушения, хранить при материалах дела. </w:t>
      </w:r>
    </w:p>
    <w:p w:rsidR="0038729C" w:rsidRPr="002B2DFE" w:rsidP="002B2DFE">
      <w:pPr>
        <w:ind w:firstLine="851"/>
        <w:jc w:val="both"/>
        <w:rPr>
          <w:sz w:val="26"/>
          <w:szCs w:val="26"/>
        </w:rPr>
      </w:pPr>
      <w:r w:rsidRPr="002B2DFE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38729C" w:rsidRPr="002B2DFE" w:rsidP="0038729C">
      <w:pPr>
        <w:rPr>
          <w:sz w:val="26"/>
          <w:szCs w:val="26"/>
        </w:rPr>
      </w:pPr>
    </w:p>
    <w:p w:rsidR="007637FD" w:rsidRPr="002B2DFE" w:rsidP="007637FD">
      <w:pPr>
        <w:ind w:firstLine="708"/>
        <w:jc w:val="both"/>
        <w:rPr>
          <w:sz w:val="26"/>
          <w:szCs w:val="26"/>
        </w:rPr>
      </w:pPr>
    </w:p>
    <w:p w:rsidR="007637FD" w:rsidRPr="002B2DFE" w:rsidP="007637FD">
      <w:pPr>
        <w:jc w:val="both"/>
        <w:rPr>
          <w:bCs/>
          <w:sz w:val="26"/>
          <w:szCs w:val="26"/>
        </w:rPr>
      </w:pPr>
      <w:r w:rsidRPr="002B2DFE">
        <w:rPr>
          <w:bCs/>
          <w:sz w:val="26"/>
          <w:szCs w:val="26"/>
        </w:rPr>
        <w:tab/>
      </w:r>
    </w:p>
    <w:p w:rsidR="00100BFC" w:rsidP="00D32F2E">
      <w:pPr>
        <w:rPr>
          <w:sz w:val="27"/>
          <w:szCs w:val="27"/>
        </w:rPr>
      </w:pPr>
      <w:r w:rsidRPr="002B2DFE">
        <w:rPr>
          <w:bCs/>
          <w:sz w:val="26"/>
          <w:szCs w:val="26"/>
        </w:rPr>
        <w:t xml:space="preserve">Мировой судья  </w:t>
      </w:r>
      <w:r w:rsidRPr="002B2DFE" w:rsidR="00D32F2E">
        <w:rPr>
          <w:bCs/>
          <w:sz w:val="26"/>
          <w:szCs w:val="26"/>
        </w:rPr>
        <w:tab/>
      </w:r>
      <w:r w:rsidRPr="002B2DFE" w:rsidR="00B4233F">
        <w:rPr>
          <w:bCs/>
          <w:sz w:val="26"/>
          <w:szCs w:val="26"/>
        </w:rPr>
        <w:tab/>
      </w:r>
      <w:r w:rsidRPr="002B2DFE" w:rsidR="00B4233F">
        <w:rPr>
          <w:bCs/>
          <w:sz w:val="26"/>
          <w:szCs w:val="26"/>
        </w:rPr>
        <w:tab/>
      </w:r>
      <w:r w:rsidRPr="002B2DFE" w:rsidR="00B4233F">
        <w:rPr>
          <w:bCs/>
          <w:sz w:val="26"/>
          <w:szCs w:val="26"/>
        </w:rPr>
        <w:tab/>
      </w:r>
      <w:r w:rsidRPr="002B2DFE" w:rsidR="00B4233F">
        <w:rPr>
          <w:bCs/>
          <w:sz w:val="26"/>
          <w:szCs w:val="26"/>
        </w:rPr>
        <w:tab/>
      </w:r>
      <w:r w:rsidRPr="002B2DFE" w:rsidR="00485289">
        <w:rPr>
          <w:bCs/>
          <w:sz w:val="26"/>
          <w:szCs w:val="26"/>
        </w:rPr>
        <w:t xml:space="preserve">          </w:t>
      </w:r>
      <w:r w:rsidRPr="002B2DFE" w:rsidR="00B4233F">
        <w:rPr>
          <w:bCs/>
          <w:sz w:val="26"/>
          <w:szCs w:val="26"/>
        </w:rPr>
        <w:tab/>
      </w:r>
      <w:r w:rsidRPr="002B2DFE" w:rsidR="007525F2">
        <w:rPr>
          <w:bCs/>
          <w:sz w:val="26"/>
          <w:szCs w:val="26"/>
        </w:rPr>
        <w:t xml:space="preserve"> </w:t>
      </w:r>
      <w:r w:rsidRPr="002B2DFE" w:rsidR="00485289">
        <w:rPr>
          <w:bCs/>
          <w:sz w:val="26"/>
          <w:szCs w:val="26"/>
        </w:rPr>
        <w:t xml:space="preserve">  </w:t>
      </w:r>
      <w:r w:rsidRPr="002B2DFE" w:rsidR="00F92562">
        <w:rPr>
          <w:bCs/>
          <w:sz w:val="26"/>
          <w:szCs w:val="26"/>
        </w:rPr>
        <w:t xml:space="preserve">    </w:t>
      </w:r>
      <w:r w:rsidRPr="002B2DFE" w:rsidR="00977121">
        <w:rPr>
          <w:bCs/>
          <w:sz w:val="26"/>
          <w:szCs w:val="26"/>
        </w:rPr>
        <w:tab/>
      </w:r>
      <w:r w:rsidRPr="002B2DFE" w:rsidR="00977121">
        <w:rPr>
          <w:bCs/>
          <w:sz w:val="26"/>
          <w:szCs w:val="26"/>
        </w:rPr>
        <w:tab/>
      </w:r>
      <w:r w:rsidRPr="002B2DFE" w:rsidR="00F92562">
        <w:rPr>
          <w:bCs/>
          <w:sz w:val="26"/>
          <w:szCs w:val="26"/>
        </w:rPr>
        <w:t xml:space="preserve">    </w:t>
      </w:r>
      <w:r w:rsidRPr="002B2DFE" w:rsidR="009A1816">
        <w:rPr>
          <w:bCs/>
          <w:sz w:val="26"/>
          <w:szCs w:val="26"/>
        </w:rPr>
        <w:t>Н.В. Олькова</w:t>
      </w: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D32F2E">
      <w:pPr>
        <w:rPr>
          <w:sz w:val="27"/>
          <w:szCs w:val="27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P="00100BFC">
      <w:pPr>
        <w:rPr>
          <w:bCs/>
          <w:sz w:val="26"/>
          <w:szCs w:val="26"/>
        </w:rPr>
      </w:pPr>
    </w:p>
    <w:p w:rsidR="00100BFC" w:rsidRPr="004F7AAE" w:rsidP="00D32F2E">
      <w:pPr>
        <w:rPr>
          <w:sz w:val="27"/>
          <w:szCs w:val="27"/>
        </w:rPr>
      </w:pPr>
    </w:p>
    <w:sectPr w:rsidSect="00D32F2E">
      <w:pgSz w:w="11906" w:h="16838"/>
      <w:pgMar w:top="568" w:right="991" w:bottom="567" w:left="1418" w:header="284" w:footer="0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26D4"/>
    <w:rsid w:val="000142CB"/>
    <w:rsid w:val="00015595"/>
    <w:rsid w:val="00017F60"/>
    <w:rsid w:val="0002166C"/>
    <w:rsid w:val="0002303E"/>
    <w:rsid w:val="00024E15"/>
    <w:rsid w:val="000379C9"/>
    <w:rsid w:val="000404AE"/>
    <w:rsid w:val="00046E45"/>
    <w:rsid w:val="000476B5"/>
    <w:rsid w:val="00047832"/>
    <w:rsid w:val="00051778"/>
    <w:rsid w:val="000567D8"/>
    <w:rsid w:val="00057F65"/>
    <w:rsid w:val="0006417D"/>
    <w:rsid w:val="000678B1"/>
    <w:rsid w:val="0007590D"/>
    <w:rsid w:val="00076F74"/>
    <w:rsid w:val="00083E39"/>
    <w:rsid w:val="00097492"/>
    <w:rsid w:val="000B31A8"/>
    <w:rsid w:val="000C7169"/>
    <w:rsid w:val="000D2835"/>
    <w:rsid w:val="000D6FBB"/>
    <w:rsid w:val="000D7FBA"/>
    <w:rsid w:val="000E4A89"/>
    <w:rsid w:val="000E66D9"/>
    <w:rsid w:val="00100BFC"/>
    <w:rsid w:val="001046B7"/>
    <w:rsid w:val="00106C7A"/>
    <w:rsid w:val="001105C7"/>
    <w:rsid w:val="00110FA2"/>
    <w:rsid w:val="00114CEE"/>
    <w:rsid w:val="00135371"/>
    <w:rsid w:val="0013557B"/>
    <w:rsid w:val="00141B57"/>
    <w:rsid w:val="00153777"/>
    <w:rsid w:val="0016250C"/>
    <w:rsid w:val="001704C4"/>
    <w:rsid w:val="001705ED"/>
    <w:rsid w:val="00174BD9"/>
    <w:rsid w:val="0019073A"/>
    <w:rsid w:val="00194F08"/>
    <w:rsid w:val="001A4961"/>
    <w:rsid w:val="001B4FCD"/>
    <w:rsid w:val="001B57E5"/>
    <w:rsid w:val="001C127F"/>
    <w:rsid w:val="001D06C1"/>
    <w:rsid w:val="001E30BD"/>
    <w:rsid w:val="001E56BE"/>
    <w:rsid w:val="001E635D"/>
    <w:rsid w:val="001E7CB4"/>
    <w:rsid w:val="001F1D26"/>
    <w:rsid w:val="001F33EF"/>
    <w:rsid w:val="001F6890"/>
    <w:rsid w:val="001F7C06"/>
    <w:rsid w:val="00205B79"/>
    <w:rsid w:val="002104E6"/>
    <w:rsid w:val="002119DE"/>
    <w:rsid w:val="00211E30"/>
    <w:rsid w:val="0021549A"/>
    <w:rsid w:val="00220689"/>
    <w:rsid w:val="00222299"/>
    <w:rsid w:val="002415FD"/>
    <w:rsid w:val="00241E1E"/>
    <w:rsid w:val="0024588E"/>
    <w:rsid w:val="00260A5C"/>
    <w:rsid w:val="002625D1"/>
    <w:rsid w:val="0026325C"/>
    <w:rsid w:val="002641FE"/>
    <w:rsid w:val="002746D9"/>
    <w:rsid w:val="002748FD"/>
    <w:rsid w:val="00274BB5"/>
    <w:rsid w:val="00275EAC"/>
    <w:rsid w:val="002858C7"/>
    <w:rsid w:val="0028672B"/>
    <w:rsid w:val="00295537"/>
    <w:rsid w:val="002A73D8"/>
    <w:rsid w:val="002B28FE"/>
    <w:rsid w:val="002B2DFE"/>
    <w:rsid w:val="002C2914"/>
    <w:rsid w:val="002C4143"/>
    <w:rsid w:val="002D047A"/>
    <w:rsid w:val="002D7546"/>
    <w:rsid w:val="002F0656"/>
    <w:rsid w:val="002F2A3C"/>
    <w:rsid w:val="002F2A87"/>
    <w:rsid w:val="002F2E15"/>
    <w:rsid w:val="00300905"/>
    <w:rsid w:val="00315C21"/>
    <w:rsid w:val="0032045C"/>
    <w:rsid w:val="00327793"/>
    <w:rsid w:val="00327ECC"/>
    <w:rsid w:val="0033407B"/>
    <w:rsid w:val="00334E31"/>
    <w:rsid w:val="0034089C"/>
    <w:rsid w:val="00346B35"/>
    <w:rsid w:val="0035386C"/>
    <w:rsid w:val="00355930"/>
    <w:rsid w:val="003731C0"/>
    <w:rsid w:val="00373EB8"/>
    <w:rsid w:val="00374557"/>
    <w:rsid w:val="00376942"/>
    <w:rsid w:val="00381739"/>
    <w:rsid w:val="00382ACB"/>
    <w:rsid w:val="0038729C"/>
    <w:rsid w:val="00387A95"/>
    <w:rsid w:val="0039250D"/>
    <w:rsid w:val="003A1571"/>
    <w:rsid w:val="003B163D"/>
    <w:rsid w:val="003B2DD9"/>
    <w:rsid w:val="003B314D"/>
    <w:rsid w:val="003C0617"/>
    <w:rsid w:val="003C5976"/>
    <w:rsid w:val="003C7B3C"/>
    <w:rsid w:val="003D49C7"/>
    <w:rsid w:val="003D5C1A"/>
    <w:rsid w:val="003D721F"/>
    <w:rsid w:val="003D7E86"/>
    <w:rsid w:val="003E018C"/>
    <w:rsid w:val="003E14C5"/>
    <w:rsid w:val="003F17F5"/>
    <w:rsid w:val="003F19D2"/>
    <w:rsid w:val="00412385"/>
    <w:rsid w:val="0042770F"/>
    <w:rsid w:val="00431CFC"/>
    <w:rsid w:val="00446299"/>
    <w:rsid w:val="00457056"/>
    <w:rsid w:val="00460C97"/>
    <w:rsid w:val="00465D71"/>
    <w:rsid w:val="00471E14"/>
    <w:rsid w:val="004729FF"/>
    <w:rsid w:val="0047619D"/>
    <w:rsid w:val="004819BC"/>
    <w:rsid w:val="00485289"/>
    <w:rsid w:val="00485E3B"/>
    <w:rsid w:val="00486785"/>
    <w:rsid w:val="00486EF3"/>
    <w:rsid w:val="004870A8"/>
    <w:rsid w:val="004977EA"/>
    <w:rsid w:val="004A5201"/>
    <w:rsid w:val="004A6243"/>
    <w:rsid w:val="004B0CBD"/>
    <w:rsid w:val="004B3F72"/>
    <w:rsid w:val="004C4858"/>
    <w:rsid w:val="004D3F8D"/>
    <w:rsid w:val="004D619E"/>
    <w:rsid w:val="004D631D"/>
    <w:rsid w:val="004E0588"/>
    <w:rsid w:val="004E1A96"/>
    <w:rsid w:val="004E52E5"/>
    <w:rsid w:val="004F3817"/>
    <w:rsid w:val="004F7AAE"/>
    <w:rsid w:val="004F7AC9"/>
    <w:rsid w:val="005023B9"/>
    <w:rsid w:val="005024E3"/>
    <w:rsid w:val="00505875"/>
    <w:rsid w:val="00510A70"/>
    <w:rsid w:val="00515A8D"/>
    <w:rsid w:val="00517880"/>
    <w:rsid w:val="00533EED"/>
    <w:rsid w:val="00545B76"/>
    <w:rsid w:val="00551507"/>
    <w:rsid w:val="00552FA3"/>
    <w:rsid w:val="00554292"/>
    <w:rsid w:val="00570214"/>
    <w:rsid w:val="0057461E"/>
    <w:rsid w:val="0058459F"/>
    <w:rsid w:val="005A125E"/>
    <w:rsid w:val="005A131E"/>
    <w:rsid w:val="005B1DE9"/>
    <w:rsid w:val="005B3EB6"/>
    <w:rsid w:val="005C1E7B"/>
    <w:rsid w:val="005D3289"/>
    <w:rsid w:val="005D5651"/>
    <w:rsid w:val="005D792B"/>
    <w:rsid w:val="005E4A3E"/>
    <w:rsid w:val="005F402A"/>
    <w:rsid w:val="005F40BB"/>
    <w:rsid w:val="005F4437"/>
    <w:rsid w:val="005F7945"/>
    <w:rsid w:val="006028AE"/>
    <w:rsid w:val="0061196D"/>
    <w:rsid w:val="00611F07"/>
    <w:rsid w:val="00622FA0"/>
    <w:rsid w:val="00625E2A"/>
    <w:rsid w:val="006262B8"/>
    <w:rsid w:val="0063113C"/>
    <w:rsid w:val="0063233E"/>
    <w:rsid w:val="0064375B"/>
    <w:rsid w:val="006472D5"/>
    <w:rsid w:val="006630CB"/>
    <w:rsid w:val="00664B89"/>
    <w:rsid w:val="006A1DAD"/>
    <w:rsid w:val="006A2643"/>
    <w:rsid w:val="006B19B5"/>
    <w:rsid w:val="006B1E4E"/>
    <w:rsid w:val="006C3A2E"/>
    <w:rsid w:val="006D1E92"/>
    <w:rsid w:val="006D4D87"/>
    <w:rsid w:val="006F1D98"/>
    <w:rsid w:val="007109A7"/>
    <w:rsid w:val="00710B39"/>
    <w:rsid w:val="007131E2"/>
    <w:rsid w:val="007152A7"/>
    <w:rsid w:val="00732353"/>
    <w:rsid w:val="00733971"/>
    <w:rsid w:val="00735291"/>
    <w:rsid w:val="007367F8"/>
    <w:rsid w:val="007509DB"/>
    <w:rsid w:val="007525F2"/>
    <w:rsid w:val="007574C5"/>
    <w:rsid w:val="0076029E"/>
    <w:rsid w:val="00761E1B"/>
    <w:rsid w:val="007637FD"/>
    <w:rsid w:val="0076791D"/>
    <w:rsid w:val="007828C4"/>
    <w:rsid w:val="00790B68"/>
    <w:rsid w:val="00793EAA"/>
    <w:rsid w:val="007950C2"/>
    <w:rsid w:val="007B159E"/>
    <w:rsid w:val="007B4E23"/>
    <w:rsid w:val="007B6C79"/>
    <w:rsid w:val="007C1F85"/>
    <w:rsid w:val="007C5BBC"/>
    <w:rsid w:val="007D044A"/>
    <w:rsid w:val="007D3749"/>
    <w:rsid w:val="007E1CAD"/>
    <w:rsid w:val="007E2355"/>
    <w:rsid w:val="00802B94"/>
    <w:rsid w:val="00813661"/>
    <w:rsid w:val="00813681"/>
    <w:rsid w:val="00813D7D"/>
    <w:rsid w:val="00813E90"/>
    <w:rsid w:val="00827AEF"/>
    <w:rsid w:val="0083078F"/>
    <w:rsid w:val="0083271F"/>
    <w:rsid w:val="0083647D"/>
    <w:rsid w:val="00842B27"/>
    <w:rsid w:val="008439D4"/>
    <w:rsid w:val="008463DC"/>
    <w:rsid w:val="008473C3"/>
    <w:rsid w:val="008519EF"/>
    <w:rsid w:val="00854014"/>
    <w:rsid w:val="00856A6F"/>
    <w:rsid w:val="00875728"/>
    <w:rsid w:val="008820AB"/>
    <w:rsid w:val="00882869"/>
    <w:rsid w:val="00892DD8"/>
    <w:rsid w:val="008B1091"/>
    <w:rsid w:val="008B3F41"/>
    <w:rsid w:val="008C0CF2"/>
    <w:rsid w:val="008E0E48"/>
    <w:rsid w:val="008E2692"/>
    <w:rsid w:val="009019F1"/>
    <w:rsid w:val="00902C20"/>
    <w:rsid w:val="00904A7C"/>
    <w:rsid w:val="00920D7E"/>
    <w:rsid w:val="0093314B"/>
    <w:rsid w:val="00953F43"/>
    <w:rsid w:val="0095585B"/>
    <w:rsid w:val="00962B67"/>
    <w:rsid w:val="00977121"/>
    <w:rsid w:val="0098090B"/>
    <w:rsid w:val="0099523B"/>
    <w:rsid w:val="009A1816"/>
    <w:rsid w:val="009A2810"/>
    <w:rsid w:val="009A36CB"/>
    <w:rsid w:val="009A6F84"/>
    <w:rsid w:val="009B2627"/>
    <w:rsid w:val="009B78D9"/>
    <w:rsid w:val="009C1183"/>
    <w:rsid w:val="009C407A"/>
    <w:rsid w:val="009C4B66"/>
    <w:rsid w:val="009D339B"/>
    <w:rsid w:val="009E46B9"/>
    <w:rsid w:val="009F684B"/>
    <w:rsid w:val="00A01F19"/>
    <w:rsid w:val="00A25CBE"/>
    <w:rsid w:val="00A304D9"/>
    <w:rsid w:val="00A31601"/>
    <w:rsid w:val="00A44FB4"/>
    <w:rsid w:val="00A46CEE"/>
    <w:rsid w:val="00A6049B"/>
    <w:rsid w:val="00A63633"/>
    <w:rsid w:val="00A737E1"/>
    <w:rsid w:val="00A74461"/>
    <w:rsid w:val="00A7616A"/>
    <w:rsid w:val="00A90FE2"/>
    <w:rsid w:val="00A92848"/>
    <w:rsid w:val="00AA4167"/>
    <w:rsid w:val="00AA4FC6"/>
    <w:rsid w:val="00AA78AC"/>
    <w:rsid w:val="00AB3AE6"/>
    <w:rsid w:val="00AC1DBB"/>
    <w:rsid w:val="00AC42D2"/>
    <w:rsid w:val="00AD767E"/>
    <w:rsid w:val="00AD7E3E"/>
    <w:rsid w:val="00AE2D4D"/>
    <w:rsid w:val="00B32B47"/>
    <w:rsid w:val="00B40007"/>
    <w:rsid w:val="00B4233F"/>
    <w:rsid w:val="00B43D25"/>
    <w:rsid w:val="00B54E02"/>
    <w:rsid w:val="00B6407C"/>
    <w:rsid w:val="00B66EA6"/>
    <w:rsid w:val="00B70062"/>
    <w:rsid w:val="00B75D5F"/>
    <w:rsid w:val="00B90973"/>
    <w:rsid w:val="00B92FE2"/>
    <w:rsid w:val="00BA477B"/>
    <w:rsid w:val="00BA64D5"/>
    <w:rsid w:val="00BA77D3"/>
    <w:rsid w:val="00BB4DAB"/>
    <w:rsid w:val="00BB5096"/>
    <w:rsid w:val="00BB6E26"/>
    <w:rsid w:val="00BC1C81"/>
    <w:rsid w:val="00BC3888"/>
    <w:rsid w:val="00BD264F"/>
    <w:rsid w:val="00BD3A71"/>
    <w:rsid w:val="00BF009B"/>
    <w:rsid w:val="00BF0DD4"/>
    <w:rsid w:val="00BF113A"/>
    <w:rsid w:val="00BF7E6A"/>
    <w:rsid w:val="00C043C4"/>
    <w:rsid w:val="00C050EA"/>
    <w:rsid w:val="00C05F50"/>
    <w:rsid w:val="00C1132B"/>
    <w:rsid w:val="00C212C2"/>
    <w:rsid w:val="00C219A4"/>
    <w:rsid w:val="00C225B4"/>
    <w:rsid w:val="00C27CC3"/>
    <w:rsid w:val="00C31FC2"/>
    <w:rsid w:val="00C47C6A"/>
    <w:rsid w:val="00C6692B"/>
    <w:rsid w:val="00C70A12"/>
    <w:rsid w:val="00C7153E"/>
    <w:rsid w:val="00C715DB"/>
    <w:rsid w:val="00C73102"/>
    <w:rsid w:val="00C73370"/>
    <w:rsid w:val="00C814AC"/>
    <w:rsid w:val="00C828D3"/>
    <w:rsid w:val="00C842A3"/>
    <w:rsid w:val="00C84AA3"/>
    <w:rsid w:val="00C84EEC"/>
    <w:rsid w:val="00CC443B"/>
    <w:rsid w:val="00CC4B8D"/>
    <w:rsid w:val="00CD03AA"/>
    <w:rsid w:val="00CD0445"/>
    <w:rsid w:val="00CD7EA7"/>
    <w:rsid w:val="00CE2EC6"/>
    <w:rsid w:val="00CF66E5"/>
    <w:rsid w:val="00D06F49"/>
    <w:rsid w:val="00D17DBB"/>
    <w:rsid w:val="00D26890"/>
    <w:rsid w:val="00D32F2E"/>
    <w:rsid w:val="00D37273"/>
    <w:rsid w:val="00D55AE6"/>
    <w:rsid w:val="00D77F77"/>
    <w:rsid w:val="00D8331D"/>
    <w:rsid w:val="00D83490"/>
    <w:rsid w:val="00D859E7"/>
    <w:rsid w:val="00D95912"/>
    <w:rsid w:val="00DA1774"/>
    <w:rsid w:val="00DA58B4"/>
    <w:rsid w:val="00DA709C"/>
    <w:rsid w:val="00DB1A7C"/>
    <w:rsid w:val="00DB4D41"/>
    <w:rsid w:val="00DC13F7"/>
    <w:rsid w:val="00DC2362"/>
    <w:rsid w:val="00DC2EA5"/>
    <w:rsid w:val="00DD2412"/>
    <w:rsid w:val="00DD314C"/>
    <w:rsid w:val="00DE197F"/>
    <w:rsid w:val="00E02F1E"/>
    <w:rsid w:val="00E171E3"/>
    <w:rsid w:val="00E30C57"/>
    <w:rsid w:val="00E403F7"/>
    <w:rsid w:val="00E444E2"/>
    <w:rsid w:val="00E44DD2"/>
    <w:rsid w:val="00E5422C"/>
    <w:rsid w:val="00E63639"/>
    <w:rsid w:val="00E65B51"/>
    <w:rsid w:val="00E678D0"/>
    <w:rsid w:val="00E83D80"/>
    <w:rsid w:val="00E8691C"/>
    <w:rsid w:val="00E90B83"/>
    <w:rsid w:val="00E92883"/>
    <w:rsid w:val="00E92DF3"/>
    <w:rsid w:val="00E954E8"/>
    <w:rsid w:val="00EA0B3B"/>
    <w:rsid w:val="00EC2F2A"/>
    <w:rsid w:val="00ED1193"/>
    <w:rsid w:val="00ED2237"/>
    <w:rsid w:val="00F15716"/>
    <w:rsid w:val="00F15A88"/>
    <w:rsid w:val="00F2043B"/>
    <w:rsid w:val="00F2106D"/>
    <w:rsid w:val="00F27A09"/>
    <w:rsid w:val="00F312E1"/>
    <w:rsid w:val="00F409C7"/>
    <w:rsid w:val="00F40B5D"/>
    <w:rsid w:val="00F57A15"/>
    <w:rsid w:val="00F61F1A"/>
    <w:rsid w:val="00F66575"/>
    <w:rsid w:val="00F7001A"/>
    <w:rsid w:val="00F76C87"/>
    <w:rsid w:val="00F86175"/>
    <w:rsid w:val="00F92562"/>
    <w:rsid w:val="00FA14C8"/>
    <w:rsid w:val="00FB3646"/>
    <w:rsid w:val="00FB4840"/>
    <w:rsid w:val="00FC1A24"/>
    <w:rsid w:val="00FD29E6"/>
    <w:rsid w:val="00FD3823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2BF0DBD-4F84-4346-B128-42C9DC4F6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3E14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2"/>
    <w:uiPriority w:val="9"/>
    <w:semiHidden/>
    <w:unhideWhenUsed/>
    <w:qFormat/>
    <w:rsid w:val="001E7CB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"/>
    <w:rsid w:val="003E14C5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BodyTextIndent3">
    <w:name w:val="Body Text Indent 3"/>
    <w:basedOn w:val="Normal"/>
    <w:link w:val="30"/>
    <w:uiPriority w:val="99"/>
    <w:semiHidden/>
    <w:unhideWhenUsed/>
    <w:rsid w:val="000476B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DefaultParagraphFont"/>
    <w:link w:val="BodyTextIndent3"/>
    <w:uiPriority w:val="99"/>
    <w:semiHidden/>
    <w:rsid w:val="000476B5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"/>
    <w:semiHidden/>
    <w:rsid w:val="001E7C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BodyTextIndent2">
    <w:name w:val="Body Text Indent 2"/>
    <w:basedOn w:val="Normal"/>
    <w:link w:val="20"/>
    <w:uiPriority w:val="99"/>
    <w:unhideWhenUsed/>
    <w:rsid w:val="001C127F"/>
    <w:pPr>
      <w:tabs>
        <w:tab w:val="left" w:pos="1620"/>
      </w:tabs>
      <w:ind w:firstLine="426"/>
      <w:jc w:val="both"/>
    </w:pPr>
    <w:rPr>
      <w:sz w:val="26"/>
      <w:szCs w:val="26"/>
    </w:rPr>
  </w:style>
  <w:style w:type="character" w:customStyle="1" w:styleId="20">
    <w:name w:val="Основной текст с отступом 2 Знак"/>
    <w:basedOn w:val="DefaultParagraphFont"/>
    <w:link w:val="BodyTextIndent2"/>
    <w:uiPriority w:val="99"/>
    <w:rsid w:val="001C127F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s1">
    <w:name w:val="s_1"/>
    <w:basedOn w:val="Normal"/>
    <w:rsid w:val="00327EC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4870A8"/>
    <w:rPr>
      <w:i/>
      <w:iCs/>
    </w:rPr>
  </w:style>
  <w:style w:type="paragraph" w:styleId="NoSpacing">
    <w:name w:val="No Spacing"/>
    <w:uiPriority w:val="1"/>
    <w:qFormat/>
    <w:rsid w:val="00AC1D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382B-647B-4ECF-9E2B-EA784907B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